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Spacing"/>
        <w:jc w:val="center"/>
        <w:rPr>
          <w:b/>
          <w:b/>
          <w:sz w:val="28"/>
          <w:szCs w:val="28"/>
        </w:rPr>
      </w:pPr>
      <w:r>
        <w:rPr>
          <w:b/>
          <w:sz w:val="28"/>
          <w:szCs w:val="28"/>
        </w:rPr>
        <w:t>AWI Kansas Heart of America Scholarship</w:t>
      </w:r>
    </w:p>
    <w:p>
      <w:pPr>
        <w:pStyle w:val="NoSpacing"/>
        <w:jc w:val="center"/>
        <w:rPr>
          <w:b/>
          <w:b/>
          <w:sz w:val="28"/>
          <w:szCs w:val="28"/>
        </w:rPr>
      </w:pPr>
      <w:r>
        <w:rPr>
          <w:b/>
          <w:sz w:val="28"/>
          <w:szCs w:val="28"/>
        </w:rPr>
        <w:t>Assignment Release Form</w:t>
      </w:r>
    </w:p>
    <w:p>
      <w:pPr>
        <w:pStyle w:val="NoSpacing"/>
        <w:jc w:val="center"/>
        <w:rPr>
          <w:b/>
          <w:b/>
          <w:sz w:val="28"/>
          <w:szCs w:val="28"/>
        </w:rPr>
      </w:pPr>
      <w:r>
        <w:rPr>
          <w:b/>
          <w:sz w:val="28"/>
          <w:szCs w:val="28"/>
        </w:rPr>
      </w:r>
    </w:p>
    <w:p>
      <w:pPr>
        <w:pStyle w:val="NoSpacing"/>
        <w:rPr/>
      </w:pPr>
      <w:r>
        <w:rPr>
          <w:sz w:val="18"/>
          <w:szCs w:val="18"/>
        </w:rPr>
        <w:tab/>
      </w:r>
      <w:r>
        <w:rPr>
          <w:b/>
          <w:color w:val="FF0000"/>
          <w:sz w:val="18"/>
          <w:szCs w:val="18"/>
          <w:u w:val="single"/>
        </w:rPr>
        <w:t>Instructions for completing this form:</w:t>
      </w:r>
      <w:r>
        <w:rPr>
          <w:sz w:val="18"/>
          <w:szCs w:val="18"/>
        </w:rPr>
        <w:t xml:space="preserve"> </w:t>
      </w:r>
      <w:bookmarkStart w:id="0" w:name="_GoBack"/>
      <w:bookmarkEnd w:id="0"/>
      <w:r>
        <w:rPr>
          <w:rFonts w:cs="Arial"/>
          <w:bCs/>
          <w:sz w:val="18"/>
          <w:szCs w:val="18"/>
          <w:u w:val="single"/>
        </w:rPr>
        <w:t>By Feb 1</w:t>
      </w:r>
      <w:r>
        <w:rPr>
          <w:rFonts w:cs="Arial"/>
          <w:bCs/>
          <w:sz w:val="18"/>
          <w:szCs w:val="18"/>
          <w:u w:val="single"/>
        </w:rPr>
        <w:t>5</w:t>
      </w:r>
    </w:p>
    <w:p>
      <w:pPr>
        <w:pStyle w:val="NoSpacing"/>
        <w:rPr/>
      </w:pPr>
      <w:r>
        <w:rPr>
          <w:rFonts w:cs="Arial"/>
          <w:bCs/>
          <w:sz w:val="18"/>
          <w:szCs w:val="18"/>
        </w:rPr>
        <w:tab/>
        <w:t xml:space="preserve">1) Complete this form as a Word.DOC,  2) print it out on paper,  3) sign the form in ink, 4)  scan your </w:t>
        <w:tab/>
        <w:t xml:space="preserve">completed and signed form into a PDF format, 5) Email your completed and signed  Assignment Release </w:t>
        <w:tab/>
        <w:t>along with your completed scholarship application to</w:t>
      </w:r>
      <w:r>
        <w:rPr>
          <w:rFonts w:cs="Arial"/>
          <w:bCs/>
          <w:color w:val="FF0000"/>
          <w:sz w:val="18"/>
          <w:szCs w:val="18"/>
        </w:rPr>
        <w:t xml:space="preserve"> </w:t>
      </w:r>
      <w:hyperlink r:id="rId2">
        <w:r>
          <w:rPr>
            <w:rStyle w:val="InternetLink"/>
          </w:rPr>
          <w:t>scholarships@heartofamericaawi.org</w:t>
        </w:r>
      </w:hyperlink>
    </w:p>
    <w:p>
      <w:pPr>
        <w:pStyle w:val="NoSpacing"/>
        <w:rPr>
          <w:sz w:val="18"/>
          <w:szCs w:val="18"/>
        </w:rPr>
      </w:pPr>
      <w:r>
        <w:rPr>
          <w:sz w:val="18"/>
          <w:szCs w:val="18"/>
        </w:rPr>
      </w:r>
    </w:p>
    <w:p>
      <w:pPr>
        <w:pStyle w:val="Normal"/>
        <w:tabs>
          <w:tab w:val="left" w:pos="0" w:leader="none"/>
          <w:tab w:val="left" w:pos="720" w:leader="none"/>
        </w:tabs>
        <w:ind w:left="720" w:hanging="0"/>
        <w:jc w:val="both"/>
        <w:rPr>
          <w:rFonts w:cs="Arial"/>
          <w:color w:val="231F20"/>
          <w:sz w:val="20"/>
          <w:szCs w:val="20"/>
        </w:rPr>
      </w:pPr>
      <w:r>
        <w:rPr>
          <w:rFonts w:cs="Arial"/>
          <w:color w:val="231F20"/>
          <w:sz w:val="20"/>
          <w:szCs w:val="20"/>
        </w:rPr>
        <w:t>The undersigned is participating as an applicant for a scholarship sponsored and/or granted by the AWI KANSAS HEART OF AMERICA Chapter (hereinafter referred to as the "Chapter"). The undersigned acknowledges that photographs may be submitted by the applicants or photographs may be taken of the applicants for the purpose of advertising and promotion.</w:t>
      </w:r>
    </w:p>
    <w:p>
      <w:pPr>
        <w:pStyle w:val="Normal"/>
        <w:tabs>
          <w:tab w:val="left" w:pos="0" w:leader="none"/>
          <w:tab w:val="left" w:pos="720" w:leader="none"/>
        </w:tabs>
        <w:ind w:left="720" w:hanging="0"/>
        <w:jc w:val="both"/>
        <w:rPr>
          <w:rFonts w:cs="Arial"/>
          <w:color w:val="231F20"/>
          <w:sz w:val="20"/>
          <w:szCs w:val="20"/>
        </w:rPr>
      </w:pPr>
      <w:r>
        <w:rPr>
          <w:rFonts w:cs="Arial"/>
          <w:color w:val="231F20"/>
          <w:sz w:val="20"/>
          <w:szCs w:val="20"/>
        </w:rPr>
        <w:t>For good and valuable consideration including his/her participation in the photo shoot, the under signed does hereby assign, sell, and transfer to the Chapter all of his/her rights, title and interest in and to all such photographs of the undersigned submitted by or taken in connection with said photo shoot, including all negatives thereof.</w:t>
      </w:r>
    </w:p>
    <w:p>
      <w:pPr>
        <w:pStyle w:val="Normal"/>
        <w:tabs>
          <w:tab w:val="left" w:pos="0" w:leader="none"/>
          <w:tab w:val="left" w:pos="720" w:leader="none"/>
        </w:tabs>
        <w:ind w:left="720" w:hanging="0"/>
        <w:jc w:val="both"/>
        <w:rPr>
          <w:rFonts w:cs="Arial"/>
          <w:color w:val="231F20"/>
          <w:sz w:val="20"/>
          <w:szCs w:val="20"/>
        </w:rPr>
      </w:pPr>
      <w:r>
        <w:rPr>
          <w:rFonts w:cs="Arial"/>
          <w:color w:val="231F20"/>
          <w:sz w:val="20"/>
          <w:szCs w:val="20"/>
        </w:rPr>
        <w:t>The undersigned hereby voluntarily consents to and authorizes the Chapter's future use of said photographs and negatives, and the undersigned's name in advertising and promoting its Program and for other lawful purposes. The manner in which the Chapter uses said photographs and/or the name of the undersigned shall be entirely within the Foundation's discretion. The undersigned agrees that he/she will not be entitled to any compensation or payment for any subsequent use of the photographs or his/her name by the Chapter.</w:t>
      </w:r>
    </w:p>
    <w:p>
      <w:pPr>
        <w:pStyle w:val="Normal"/>
        <w:tabs>
          <w:tab w:val="left" w:pos="0" w:leader="none"/>
          <w:tab w:val="left" w:pos="720" w:leader="none"/>
        </w:tabs>
        <w:ind w:left="720" w:hanging="0"/>
        <w:jc w:val="both"/>
        <w:rPr>
          <w:rFonts w:cs="Arial"/>
          <w:color w:val="231F20"/>
          <w:sz w:val="20"/>
          <w:szCs w:val="20"/>
        </w:rPr>
      </w:pPr>
      <w:r>
        <w:rPr>
          <w:rFonts w:cs="Arial"/>
          <w:color w:val="231F20"/>
          <w:sz w:val="20"/>
          <w:szCs w:val="20"/>
        </w:rPr>
        <w:t>The undersigned does further hereby release, discharge and acquit the Chapter, its officers, directors, members, sponsors, employees and agents, of and from any and all claims, demands, actions, and causes of action, at law or in equity, which he/she may have or hereafter acquire against the Chapter, arising either directly or indirectly from: 1. his/her participation in said photo shoot; or 2. the Chapter's use of the photographs and the undersigned's name.</w:t>
      </w:r>
    </w:p>
    <w:p>
      <w:pPr>
        <w:pStyle w:val="Normal"/>
        <w:tabs>
          <w:tab w:val="left" w:pos="0" w:leader="none"/>
          <w:tab w:val="left" w:pos="720" w:leader="none"/>
        </w:tabs>
        <w:ind w:left="720" w:hanging="0"/>
        <w:jc w:val="both"/>
        <w:rPr>
          <w:rFonts w:cs="Arial"/>
          <w:color w:val="231F20"/>
          <w:sz w:val="20"/>
          <w:szCs w:val="20"/>
        </w:rPr>
      </w:pPr>
      <w:r>
        <w:rPr>
          <w:rFonts w:cs="Arial"/>
          <w:color w:val="231F20"/>
          <w:sz w:val="20"/>
          <w:szCs w:val="20"/>
        </w:rPr>
        <w:t>The undersigned also consents and agrees that the Chapter may contact any or all of the individuals submitted as references, supervisors, or instructors and educational and other institutions listed, for the purpose of verifying application data or seeking additional information with regard to the applicant.</w:t>
      </w:r>
    </w:p>
    <w:p>
      <w:pPr>
        <w:pStyle w:val="NoSpacing"/>
        <w:rPr/>
      </w:pPr>
      <w:r>
        <w:rPr/>
      </w:r>
    </w:p>
    <w:p>
      <w:pPr>
        <w:pStyle w:val="Normal"/>
        <w:tabs>
          <w:tab w:val="left" w:pos="720" w:leader="none"/>
        </w:tabs>
        <w:ind w:left="720" w:hanging="0"/>
        <w:rPr>
          <w:rFonts w:cs="Arial"/>
          <w:color w:val="231F20"/>
          <w:sz w:val="20"/>
          <w:szCs w:val="20"/>
        </w:rPr>
      </w:pPr>
      <w:r>
        <w:rPr>
          <w:rFonts w:cs="Arial"/>
          <w:color w:val="231F20"/>
          <w:sz w:val="20"/>
          <w:szCs w:val="20"/>
        </w:rPr>
        <w:t>Signed: ___________________________________________ Date signed ________________</w:t>
      </w:r>
    </w:p>
    <w:p>
      <w:pPr>
        <w:pStyle w:val="Normal"/>
        <w:tabs>
          <w:tab w:val="left" w:pos="720" w:leader="none"/>
        </w:tabs>
        <w:ind w:left="720" w:hanging="0"/>
        <w:rPr>
          <w:rFonts w:cs="Arial"/>
          <w:b/>
          <w:b/>
          <w:color w:val="231F20"/>
          <w:sz w:val="20"/>
          <w:szCs w:val="20"/>
          <w:u w:val="single"/>
        </w:rPr>
      </w:pPr>
      <w:r>
        <mc:AlternateContent>
          <mc:Choice Requires="wps">
            <w:drawing>
              <wp:anchor behindDoc="0" distT="0" distB="0" distL="114300" distR="114300" simplePos="0" locked="0" layoutInCell="1" allowOverlap="1" relativeHeight="2">
                <wp:simplePos x="0" y="0"/>
                <wp:positionH relativeFrom="column">
                  <wp:posOffset>478155</wp:posOffset>
                </wp:positionH>
                <wp:positionV relativeFrom="paragraph">
                  <wp:posOffset>288290</wp:posOffset>
                </wp:positionV>
                <wp:extent cx="5420995" cy="278765"/>
                <wp:effectExtent l="0" t="0" r="0" b="0"/>
                <wp:wrapNone/>
                <wp:docPr id="1" name=""/>
                <a:graphic xmlns:a="http://schemas.openxmlformats.org/drawingml/2006/main">
                  <a:graphicData uri="http://schemas.microsoft.com/office/word/2010/wordprocessingShape">
                    <wps:wsp>
                      <wps:cNvSpPr/>
                      <wps:spPr>
                        <a:xfrm>
                          <a:off x="0" y="0"/>
                          <a:ext cx="5420520" cy="278280"/>
                        </a:xfrm>
                        <a:prstGeom prst="rect">
                          <a:avLst/>
                        </a:prstGeom>
                        <a:solidFill>
                          <a:srgbClr val="f2f2f2">
                            <a:alpha val="51000"/>
                          </a:srgbClr>
                        </a:solidFill>
                        <a:ln w="720">
                          <a:solidFill>
                            <a:srgbClr val="000000"/>
                          </a:solidFill>
                          <a:round/>
                        </a:ln>
                      </wps:spPr>
                      <wps:style>
                        <a:lnRef idx="0"/>
                        <a:fillRef idx="0"/>
                        <a:effectRef idx="0"/>
                        <a:fontRef idx="minor"/>
                      </wps:style>
                      <wps:txbx>
                        <w:txbxContent>
                          <w:p>
                            <w:pPr>
                              <w:pStyle w:val="FrameContents"/>
                              <w:tabs>
                                <w:tab w:val="left" w:pos="2340" w:leader="none"/>
                                <w:tab w:val="left" w:pos="5310" w:leader="none"/>
                              </w:tabs>
                              <w:spacing w:before="0" w:after="200"/>
                              <w:rPr/>
                            </w:pPr>
                            <w:r>
                              <w:rPr>
                                <w:rFonts w:cs="Arial"/>
                                <w:color w:val="00000A"/>
                                <w:sz w:val="20"/>
                                <w:szCs w:val="20"/>
                              </w:rPr>
                              <w:tab/>
                              <w:tab/>
                            </w:r>
                          </w:p>
                        </w:txbxContent>
                      </wps:txbx>
                      <wps:bodyPr>
                        <a:noAutofit/>
                      </wps:bodyPr>
                    </wps:wsp>
                  </a:graphicData>
                </a:graphic>
              </wp:anchor>
            </w:drawing>
          </mc:Choice>
          <mc:Fallback>
            <w:pict>
              <v:rect id="shape_0" fillcolor="#f2f2f2" stroked="t" style="position:absolute;margin-left:37.65pt;margin-top:22.7pt;width:426.75pt;height:21.85pt">
                <w10:wrap type="square"/>
                <v:fill o:detectmouseclick="t" type="solid" color2="#0d0d0d" opacity="0.5"/>
                <v:stroke color="black" weight="720" joinstyle="round" endcap="flat"/>
                <v:textbox>
                  <w:txbxContent>
                    <w:p>
                      <w:pPr>
                        <w:pStyle w:val="FrameContents"/>
                        <w:tabs>
                          <w:tab w:val="left" w:pos="2340" w:leader="none"/>
                          <w:tab w:val="left" w:pos="5310" w:leader="none"/>
                        </w:tabs>
                        <w:spacing w:before="0" w:after="200"/>
                        <w:rPr/>
                      </w:pPr>
                      <w:r>
                        <w:rPr>
                          <w:rFonts w:cs="Arial"/>
                          <w:color w:val="00000A"/>
                          <w:sz w:val="20"/>
                          <w:szCs w:val="20"/>
                        </w:rPr>
                        <w:tab/>
                        <w:tab/>
                      </w:r>
                    </w:p>
                  </w:txbxContent>
                </v:textbox>
              </v:rect>
            </w:pict>
          </mc:Fallback>
        </mc:AlternateContent>
      </w:r>
      <w:r>
        <w:rPr>
          <w:rFonts w:cs="Arial"/>
          <w:b/>
          <w:color w:val="231F20"/>
          <w:sz w:val="20"/>
          <w:szCs w:val="20"/>
          <w:u w:val="single"/>
        </w:rPr>
        <w:t>Print Name</w:t>
      </w:r>
    </w:p>
    <w:p>
      <w:pPr>
        <w:pStyle w:val="Normal"/>
        <w:tabs>
          <w:tab w:val="left" w:pos="720" w:leader="none"/>
        </w:tabs>
        <w:ind w:left="720" w:hanging="0"/>
        <w:rPr>
          <w:rFonts w:cs="Arial"/>
          <w:color w:val="231F20"/>
          <w:sz w:val="20"/>
          <w:szCs w:val="20"/>
        </w:rPr>
      </w:pPr>
      <w:r>
        <w:rPr>
          <w:rFonts w:cs="Arial"/>
          <w:color w:val="231F20"/>
          <w:sz w:val="20"/>
          <w:szCs w:val="20"/>
        </w:rPr>
      </w:r>
    </w:p>
    <w:p>
      <w:pPr>
        <w:pStyle w:val="Normal"/>
        <w:tabs>
          <w:tab w:val="left" w:pos="720" w:leader="none"/>
        </w:tabs>
        <w:ind w:left="720" w:hanging="0"/>
        <w:rPr>
          <w:rFonts w:cs="Arial"/>
          <w:color w:val="231F20"/>
          <w:sz w:val="18"/>
          <w:szCs w:val="18"/>
        </w:rPr>
      </w:pPr>
      <w:r>
        <w:rPr>
          <w:rFonts w:cs="Arial"/>
          <w:color w:val="231F20"/>
          <w:sz w:val="18"/>
          <w:szCs w:val="18"/>
        </w:rPr>
        <w:t>Last</w:t>
        <w:tab/>
        <w:tab/>
        <w:tab/>
        <w:t xml:space="preserve"> First</w:t>
        <w:tab/>
        <w:tab/>
        <w:tab/>
        <w:tab/>
        <w:t xml:space="preserve"> Middle</w:t>
      </w:r>
    </w:p>
    <w:p>
      <w:pPr>
        <w:pStyle w:val="Normal"/>
        <w:tabs>
          <w:tab w:val="left" w:pos="720" w:leader="none"/>
        </w:tabs>
        <w:ind w:left="720" w:hanging="0"/>
        <w:rPr>
          <w:rFonts w:cs="Arial"/>
          <w:color w:val="231F20"/>
          <w:sz w:val="18"/>
          <w:szCs w:val="18"/>
        </w:rPr>
      </w:pPr>
      <w:r>
        <w:rPr>
          <w:rFonts w:cs="Arial"/>
          <w:b/>
          <w:color w:val="231F20"/>
          <w:u w:val="single"/>
        </w:rPr>
        <w:t>Mailing Address (home):</w:t>
      </w:r>
    </w:p>
    <w:p>
      <w:pPr>
        <w:pStyle w:val="Normal"/>
        <w:tabs>
          <w:tab w:val="left" w:pos="720" w:leader="none"/>
        </w:tabs>
        <w:ind w:left="720" w:hanging="0"/>
        <w:rPr>
          <w:rFonts w:cs="Arial"/>
          <w:color w:val="231F20"/>
          <w:sz w:val="20"/>
          <w:szCs w:val="20"/>
        </w:rPr>
      </w:pPr>
      <w:r>
        <w:rPr>
          <w:rFonts w:cs="Arial"/>
          <w:color w:val="231F20"/>
          <w:sz w:val="20"/>
          <w:szCs w:val="20"/>
        </w:rPr>
        <mc:AlternateContent>
          <mc:Choice Requires="wps">
            <w:drawing>
              <wp:anchor behindDoc="0" distT="0" distB="0" distL="114300" distR="114300" simplePos="0" locked="0" layoutInCell="1" allowOverlap="1" relativeHeight="3">
                <wp:simplePos x="0" y="0"/>
                <wp:positionH relativeFrom="column">
                  <wp:posOffset>478155</wp:posOffset>
                </wp:positionH>
                <wp:positionV relativeFrom="paragraph">
                  <wp:posOffset>3810</wp:posOffset>
                </wp:positionV>
                <wp:extent cx="5420995" cy="287020"/>
                <wp:effectExtent l="0" t="0" r="0" b="0"/>
                <wp:wrapNone/>
                <wp:docPr id="3" name=""/>
                <a:graphic xmlns:a="http://schemas.openxmlformats.org/drawingml/2006/main">
                  <a:graphicData uri="http://schemas.microsoft.com/office/word/2010/wordprocessingShape">
                    <wps:wsp>
                      <wps:cNvSpPr/>
                      <wps:spPr>
                        <a:xfrm>
                          <a:off x="0" y="0"/>
                          <a:ext cx="5420520" cy="286560"/>
                        </a:xfrm>
                        <a:prstGeom prst="rect">
                          <a:avLst/>
                        </a:prstGeom>
                        <a:solidFill>
                          <a:srgbClr val="f2f2f2">
                            <a:alpha val="51000"/>
                          </a:srgbClr>
                        </a:solidFill>
                        <a:ln w="720">
                          <a:solidFill>
                            <a:srgbClr val="000000"/>
                          </a:solidFill>
                          <a:round/>
                        </a:ln>
                      </wps:spPr>
                      <wps:style>
                        <a:lnRef idx="0"/>
                        <a:fillRef idx="0"/>
                        <a:effectRef idx="0"/>
                        <a:fontRef idx="minor"/>
                      </wps:style>
                      <wps:txbx>
                        <w:txbxContent>
                          <w:p>
                            <w:pPr>
                              <w:pStyle w:val="FrameContents"/>
                              <w:tabs>
                                <w:tab w:val="left" w:pos="2340" w:leader="none"/>
                                <w:tab w:val="left" w:pos="5310" w:leader="none"/>
                              </w:tabs>
                              <w:spacing w:before="0" w:after="200"/>
                              <w:rPr/>
                            </w:pPr>
                            <w:r>
                              <w:rPr>
                                <w:rFonts w:cs="Arial"/>
                                <w:b/>
                                <w:color w:val="00000A"/>
                              </w:rPr>
                              <w:tab/>
                              <w:tab/>
                            </w:r>
                          </w:p>
                        </w:txbxContent>
                      </wps:txbx>
                      <wps:bodyPr>
                        <a:noAutofit/>
                      </wps:bodyPr>
                    </wps:wsp>
                  </a:graphicData>
                </a:graphic>
              </wp:anchor>
            </w:drawing>
          </mc:Choice>
          <mc:Fallback>
            <w:pict>
              <v:rect id="shape_0" fillcolor="#f2f2f2" stroked="t" style="position:absolute;margin-left:37.65pt;margin-top:0.3pt;width:426.75pt;height:22.5pt">
                <w10:wrap type="square"/>
                <v:fill o:detectmouseclick="t" type="solid" color2="#0d0d0d" opacity="0.5"/>
                <v:stroke color="black" weight="720" joinstyle="round" endcap="flat"/>
                <v:textbox>
                  <w:txbxContent>
                    <w:p>
                      <w:pPr>
                        <w:pStyle w:val="FrameContents"/>
                        <w:tabs>
                          <w:tab w:val="left" w:pos="2340" w:leader="none"/>
                          <w:tab w:val="left" w:pos="5310" w:leader="none"/>
                        </w:tabs>
                        <w:spacing w:before="0" w:after="200"/>
                        <w:rPr/>
                      </w:pPr>
                      <w:r>
                        <w:rPr>
                          <w:rFonts w:cs="Arial"/>
                          <w:b/>
                          <w:color w:val="00000A"/>
                        </w:rPr>
                        <w:tab/>
                        <w:tab/>
                      </w:r>
                    </w:p>
                  </w:txbxContent>
                </v:textbox>
              </v:rect>
            </w:pict>
          </mc:Fallback>
        </mc:AlternateContent>
      </w:r>
    </w:p>
    <w:p>
      <w:pPr>
        <w:pStyle w:val="Normal"/>
        <w:tabs>
          <w:tab w:val="left" w:pos="720" w:leader="none"/>
        </w:tabs>
        <w:ind w:left="720" w:hanging="0"/>
        <w:rPr>
          <w:rFonts w:cs="Arial"/>
          <w:color w:val="231F20"/>
          <w:sz w:val="18"/>
          <w:szCs w:val="18"/>
        </w:rPr>
      </w:pPr>
      <w:r>
        <mc:AlternateContent>
          <mc:Choice Requires="wps">
            <w:drawing>
              <wp:anchor behindDoc="0" distT="0" distB="0" distL="114300" distR="114300" simplePos="0" locked="0" layoutInCell="1" allowOverlap="1" relativeHeight="4">
                <wp:simplePos x="0" y="0"/>
                <wp:positionH relativeFrom="column">
                  <wp:posOffset>478155</wp:posOffset>
                </wp:positionH>
                <wp:positionV relativeFrom="paragraph">
                  <wp:posOffset>254635</wp:posOffset>
                </wp:positionV>
                <wp:extent cx="5420995" cy="283210"/>
                <wp:effectExtent l="0" t="0" r="0" b="0"/>
                <wp:wrapNone/>
                <wp:docPr id="5" name=""/>
                <a:graphic xmlns:a="http://schemas.openxmlformats.org/drawingml/2006/main">
                  <a:graphicData uri="http://schemas.microsoft.com/office/word/2010/wordprocessingShape">
                    <wps:wsp>
                      <wps:cNvSpPr/>
                      <wps:spPr>
                        <a:xfrm>
                          <a:off x="0" y="0"/>
                          <a:ext cx="5420520" cy="282600"/>
                        </a:xfrm>
                        <a:prstGeom prst="rect">
                          <a:avLst/>
                        </a:prstGeom>
                        <a:solidFill>
                          <a:srgbClr val="f2f2f2">
                            <a:alpha val="51000"/>
                          </a:srgbClr>
                        </a:solidFill>
                        <a:ln w="720">
                          <a:solidFill>
                            <a:srgbClr val="000000"/>
                          </a:solidFill>
                          <a:round/>
                        </a:ln>
                      </wps:spPr>
                      <wps:style>
                        <a:lnRef idx="0"/>
                        <a:fillRef idx="0"/>
                        <a:effectRef idx="0"/>
                        <a:fontRef idx="minor"/>
                      </wps:style>
                      <wps:txbx>
                        <w:txbxContent>
                          <w:p>
                            <w:pPr>
                              <w:pStyle w:val="FrameContents"/>
                              <w:tabs>
                                <w:tab w:val="left" w:pos="2340" w:leader="none"/>
                                <w:tab w:val="left" w:pos="5310" w:leader="none"/>
                              </w:tabs>
                              <w:spacing w:before="0" w:after="200"/>
                              <w:rPr/>
                            </w:pPr>
                            <w:r>
                              <w:rPr>
                                <w:rFonts w:cs="Arial"/>
                                <w:b/>
                                <w:color w:val="00000A"/>
                              </w:rPr>
                              <w:tab/>
                              <w:tab/>
                            </w:r>
                          </w:p>
                        </w:txbxContent>
                      </wps:txbx>
                      <wps:bodyPr>
                        <a:noAutofit/>
                      </wps:bodyPr>
                    </wps:wsp>
                  </a:graphicData>
                </a:graphic>
              </wp:anchor>
            </w:drawing>
          </mc:Choice>
          <mc:Fallback>
            <w:pict>
              <v:rect id="shape_0" fillcolor="#f2f2f2" stroked="t" style="position:absolute;margin-left:37.65pt;margin-top:20.05pt;width:426.75pt;height:22.2pt">
                <w10:wrap type="square"/>
                <v:fill o:detectmouseclick="t" type="solid" color2="#0d0d0d" opacity="0.5"/>
                <v:stroke color="black" weight="720" joinstyle="round" endcap="flat"/>
                <v:textbox>
                  <w:txbxContent>
                    <w:p>
                      <w:pPr>
                        <w:pStyle w:val="FrameContents"/>
                        <w:tabs>
                          <w:tab w:val="left" w:pos="2340" w:leader="none"/>
                          <w:tab w:val="left" w:pos="5310" w:leader="none"/>
                        </w:tabs>
                        <w:spacing w:before="0" w:after="200"/>
                        <w:rPr/>
                      </w:pPr>
                      <w:r>
                        <w:rPr>
                          <w:rFonts w:cs="Arial"/>
                          <w:b/>
                          <w:color w:val="00000A"/>
                        </w:rPr>
                        <w:tab/>
                        <w:tab/>
                      </w:r>
                    </w:p>
                  </w:txbxContent>
                </v:textbox>
              </v:rect>
            </w:pict>
          </mc:Fallback>
        </mc:AlternateContent>
      </w:r>
      <w:r>
        <w:rPr>
          <w:rFonts w:cs="Arial"/>
          <w:color w:val="231F20"/>
          <w:sz w:val="18"/>
          <w:szCs w:val="18"/>
        </w:rPr>
        <w:t>Street Address</w:t>
      </w:r>
      <w:r>
        <w:rPr>
          <w:rFonts w:cs="Arial"/>
          <w:color w:val="231F20"/>
          <w:sz w:val="20"/>
          <w:szCs w:val="20"/>
        </w:rPr>
        <w:tab/>
        <w:tab/>
        <w:tab/>
        <w:tab/>
        <w:tab/>
        <w:tab/>
      </w:r>
      <w:r>
        <w:rPr>
          <w:rFonts w:cs="Arial"/>
          <w:color w:val="231F20"/>
          <w:sz w:val="18"/>
          <w:szCs w:val="18"/>
        </w:rPr>
        <w:t>City,</w:t>
        <w:tab/>
        <w:tab/>
        <w:tab/>
        <w:t>State,</w:t>
        <w:tab/>
        <w:t xml:space="preserve"> Zip</w:t>
      </w:r>
    </w:p>
    <w:p>
      <w:pPr>
        <w:pStyle w:val="Normal"/>
        <w:tabs>
          <w:tab w:val="left" w:pos="720" w:leader="none"/>
        </w:tabs>
        <w:ind w:left="720" w:hanging="0"/>
        <w:rPr>
          <w:rFonts w:cs="Arial"/>
          <w:color w:val="231F20"/>
          <w:sz w:val="20"/>
          <w:szCs w:val="20"/>
        </w:rPr>
      </w:pPr>
      <w:r>
        <w:rPr>
          <w:rFonts w:cs="Arial"/>
          <w:color w:val="231F20"/>
          <w:sz w:val="20"/>
          <w:szCs w:val="20"/>
        </w:rPr>
        <w:tab/>
      </w:r>
    </w:p>
    <w:p>
      <w:pPr>
        <w:pStyle w:val="Normal"/>
        <w:tabs>
          <w:tab w:val="left" w:pos="720" w:leader="none"/>
        </w:tabs>
        <w:ind w:left="720" w:hanging="0"/>
        <w:rPr>
          <w:rFonts w:cs="Arial"/>
          <w:color w:val="231F20"/>
          <w:sz w:val="20"/>
          <w:szCs w:val="20"/>
        </w:rPr>
      </w:pPr>
      <w:r>
        <w:rPr>
          <w:rFonts w:cs="Arial"/>
          <w:color w:val="231F20"/>
          <w:sz w:val="18"/>
          <w:szCs w:val="18"/>
        </w:rPr>
        <w:t xml:space="preserve">Phone Number </w:t>
        <w:tab/>
        <w:tab/>
        <w:tab/>
        <w:tab/>
        <w:t xml:space="preserve"> </w:t>
        <w:tab/>
        <w:t>E-mail Address</w:t>
      </w:r>
    </w:p>
    <w:p>
      <w:pPr>
        <w:pStyle w:val="Normal"/>
        <w:tabs>
          <w:tab w:val="left" w:pos="720" w:leader="none"/>
        </w:tabs>
        <w:spacing w:before="0" w:after="200"/>
        <w:ind w:left="720" w:hanging="0"/>
        <w:jc w:val="center"/>
        <w:rPr/>
      </w:pPr>
      <w:r>
        <w:rPr/>
      </w:r>
    </w:p>
    <w:sectPr>
      <w:type w:val="nextPage"/>
      <w:pgSz w:w="12240" w:h="15840"/>
      <w:pgMar w:left="1440" w:right="1440" w:header="0" w:top="432"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unhideWhenUsed="0"/>
    <w:lsdException w:name="Note Level 2" w:uiPriority="1" w:semiHidden="0" w:unhideWhenUsed="0" w:qFormat="1"/>
    <w:lsdException w:name="Note Level 3" w:uiPriority="60" w:semiHidden="0" w:unhideWhenUsed="0"/>
    <w:lsdException w:name="Note Level 4" w:uiPriority="61" w:semiHidden="0" w:unhideWhenUsed="0"/>
    <w:lsdException w:name="Note Level 5" w:uiPriority="62" w:semiHidden="0" w:unhideWhenUsed="0"/>
    <w:lsdException w:name="Note Level 6" w:uiPriority="63" w:semiHidden="0" w:unhideWhenUsed="0"/>
    <w:lsdException w:name="Note Level 7" w:uiPriority="64" w:semiHidden="0" w:unhideWhenUsed="0"/>
    <w:lsdException w:name="Note Level 8" w:uiPriority="65" w:semiHidden="0" w:unhideWhenUsed="0"/>
    <w:lsdException w:name="Note Level 9" w:uiPriority="66"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21d5"/>
    <w:pPr>
      <w:widowControl/>
      <w:bidi w:val="0"/>
      <w:spacing w:lineRule="auto" w:line="276" w:before="0" w:after="200"/>
      <w:jc w:val="left"/>
    </w:pPr>
    <w:rPr>
      <w:rFonts w:ascii="Arial" w:hAnsi="Arial" w:eastAsia="Calibri" w:cs="Times New Roman"/>
      <w:color w:val="00000A"/>
      <w:sz w:val="22"/>
      <w:szCs w:val="22"/>
      <w:lang w:val="en-US" w:eastAsia="en-US" w:bidi="ar-SA"/>
    </w:rPr>
  </w:style>
  <w:style w:type="paragraph" w:styleId="Heading1">
    <w:name w:val="Heading 1"/>
    <w:basedOn w:val="Normal"/>
    <w:next w:val="Normal"/>
    <w:link w:val="Heading1Char"/>
    <w:autoRedefine/>
    <w:uiPriority w:val="9"/>
    <w:qFormat/>
    <w:rsid w:val="00fe04a2"/>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autoRedefine/>
    <w:uiPriority w:val="9"/>
    <w:qFormat/>
    <w:rsid w:val="00fe04a2"/>
    <w:pPr>
      <w:keepNext/>
      <w:keepLines/>
      <w:spacing w:before="200" w:after="0"/>
      <w:outlineLvl w:val="1"/>
    </w:pPr>
    <w:rPr>
      <w:rFonts w:eastAsia="Times New Roman"/>
      <w:b/>
      <w:bCs/>
      <w:sz w:val="24"/>
      <w:szCs w:val="26"/>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fe04a2"/>
    <w:rPr>
      <w:rFonts w:ascii="Arial" w:hAnsi="Arial" w:eastAsia="Times New Roman" w:cs="Times New Roman"/>
      <w:b/>
      <w:bCs/>
      <w:sz w:val="28"/>
      <w:szCs w:val="28"/>
    </w:rPr>
  </w:style>
  <w:style w:type="character" w:styleId="Heading2Char" w:customStyle="1">
    <w:name w:val="Heading 2 Char"/>
    <w:link w:val="Heading2"/>
    <w:uiPriority w:val="9"/>
    <w:qFormat/>
    <w:rsid w:val="00fe04a2"/>
    <w:rPr>
      <w:rFonts w:ascii="Arial" w:hAnsi="Arial" w:eastAsia="Times New Roman" w:cs="Times New Roman"/>
      <w:b/>
      <w:bCs/>
      <w:sz w:val="24"/>
      <w:szCs w:val="26"/>
    </w:rPr>
  </w:style>
  <w:style w:type="character" w:styleId="InternetLink">
    <w:name w:val="Internet Link"/>
    <w:rsid w:val="00494455"/>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dd21d5"/>
    <w:pPr>
      <w:widowControl/>
      <w:bidi w:val="0"/>
      <w:jc w:val="left"/>
    </w:pPr>
    <w:rPr>
      <w:rFonts w:ascii="Arial" w:hAnsi="Arial" w:eastAsia="Calibri" w:cs="Times New Roman"/>
      <w:color w:val="00000A"/>
      <w:sz w:val="22"/>
      <w:szCs w:val="2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holarships@heartofamericaawi.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LibreOffice/5.1.4.2$Windows_x86 LibreOffice_project/f99d75f39f1c57ebdd7ffc5f42867c12031db97a</Application>
  <Pages>1</Pages>
  <Words>390</Words>
  <Characters>2198</Characters>
  <CharactersWithSpaces>2609</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2015-03-18T02:02:00Z</dcterms:created>
  <dc:creator>Phil Duvic</dc:creator>
  <dc:description/>
  <dc:language>en-US</dc:language>
  <cp:lastModifiedBy>Jay Allen</cp:lastModifiedBy>
  <dcterms:modified xsi:type="dcterms:W3CDTF">2017-01-20T06:18:01Z</dcterms:modified>
  <cp:revision>7</cp:revision>
  <dc:subject/>
  <dc:title>AWI Kansas Heart of America Scholarship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